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58" w:rsidRPr="00487D58" w:rsidRDefault="00487D58" w:rsidP="003859C4">
      <w:pPr>
        <w:rPr>
          <w:b/>
          <w:lang w:val="kk-KZ"/>
        </w:rPr>
      </w:pPr>
      <w:r w:rsidRPr="00487D58">
        <w:rPr>
          <w:b/>
          <w:lang w:val="kk-KZ"/>
        </w:rPr>
        <w:t>АБ және СӨЖ тапсырмасы-Корпоративтік коммуникация</w:t>
      </w:r>
    </w:p>
    <w:p w:rsidR="00487D58" w:rsidRDefault="00487D58" w:rsidP="003859C4">
      <w:pPr>
        <w:rPr>
          <w:lang w:val="kk-KZ"/>
        </w:rPr>
      </w:pPr>
    </w:p>
    <w:p w:rsidR="003859C4" w:rsidRPr="00487D58" w:rsidRDefault="00487D58" w:rsidP="003859C4">
      <w:pPr>
        <w:rPr>
          <w:lang w:val="kk-KZ"/>
        </w:rPr>
      </w:pPr>
      <w:r>
        <w:rPr>
          <w:lang w:val="kk-KZ"/>
        </w:rPr>
        <w:t>1.</w:t>
      </w:r>
      <w:r w:rsidR="003859C4" w:rsidRPr="00487D58">
        <w:rPr>
          <w:lang w:val="kk-KZ"/>
        </w:rPr>
        <w:t xml:space="preserve"> Байланыс кеңістігі: құрылымы, жұмыс істеу ерекшеліктері</w:t>
      </w:r>
    </w:p>
    <w:p w:rsidR="003859C4" w:rsidRPr="00487D58" w:rsidRDefault="00487D58" w:rsidP="003859C4">
      <w:pPr>
        <w:rPr>
          <w:lang w:val="kk-KZ"/>
        </w:rPr>
      </w:pPr>
      <w:r>
        <w:rPr>
          <w:lang w:val="kk-KZ"/>
        </w:rPr>
        <w:t xml:space="preserve">2. </w:t>
      </w:r>
      <w:r w:rsidR="003859C4" w:rsidRPr="00487D58">
        <w:rPr>
          <w:lang w:val="kk-KZ"/>
        </w:rPr>
        <w:t>Әр түрлі қоғамдық ұйымдардың ақпараттық мінез-құлқының ерекшеліктері</w:t>
      </w:r>
    </w:p>
    <w:p w:rsidR="003859C4" w:rsidRPr="00487D58" w:rsidRDefault="00487D58" w:rsidP="003859C4">
      <w:pPr>
        <w:rPr>
          <w:lang w:val="kk-KZ"/>
        </w:rPr>
      </w:pPr>
      <w:r>
        <w:rPr>
          <w:lang w:val="kk-KZ"/>
        </w:rPr>
        <w:t xml:space="preserve">3. </w:t>
      </w:r>
      <w:r w:rsidR="003859C4" w:rsidRPr="00487D58">
        <w:rPr>
          <w:lang w:val="kk-KZ"/>
        </w:rPr>
        <w:t>Интеграцияланған коммуникациялар. Түсінігі, мәні, ерекшеліктері</w:t>
      </w:r>
    </w:p>
    <w:p w:rsidR="003859C4" w:rsidRPr="00487D58" w:rsidRDefault="00487D58" w:rsidP="003859C4">
      <w:pPr>
        <w:rPr>
          <w:lang w:val="kk-KZ"/>
        </w:rPr>
      </w:pPr>
      <w:r>
        <w:rPr>
          <w:lang w:val="kk-KZ"/>
        </w:rPr>
        <w:t xml:space="preserve">4. </w:t>
      </w:r>
      <w:r w:rsidR="003859C4" w:rsidRPr="00487D58">
        <w:rPr>
          <w:lang w:val="kk-KZ"/>
        </w:rPr>
        <w:t xml:space="preserve"> Заманауи корпоративтік коммуникациялардың негізгі ерекшеліктері</w:t>
      </w:r>
    </w:p>
    <w:p w:rsidR="003859C4" w:rsidRPr="00487D58" w:rsidRDefault="00487D58" w:rsidP="003859C4">
      <w:pPr>
        <w:rPr>
          <w:lang w:val="kk-KZ"/>
        </w:rPr>
      </w:pPr>
      <w:r>
        <w:rPr>
          <w:lang w:val="kk-KZ"/>
        </w:rPr>
        <w:t xml:space="preserve">5. </w:t>
      </w:r>
      <w:r w:rsidR="003859C4" w:rsidRPr="00487D58">
        <w:rPr>
          <w:lang w:val="kk-KZ"/>
        </w:rPr>
        <w:t>Байланыс негізі ретінде мазмұн. Құрылымы, функциялары, ерекшеліктері.</w:t>
      </w:r>
    </w:p>
    <w:p w:rsidR="003859C4" w:rsidRPr="00487D58" w:rsidRDefault="00487D58" w:rsidP="003859C4">
      <w:pPr>
        <w:rPr>
          <w:lang w:val="kk-KZ"/>
        </w:rPr>
      </w:pPr>
      <w:r>
        <w:rPr>
          <w:lang w:val="kk-KZ"/>
        </w:rPr>
        <w:t xml:space="preserve">6. </w:t>
      </w:r>
      <w:r w:rsidR="003859C4" w:rsidRPr="00487D58">
        <w:rPr>
          <w:lang w:val="kk-KZ"/>
        </w:rPr>
        <w:t>Интернет-коммуникациялар қазіргі заманғы коммуникациялық кеңістіктің негізгі феномені ретінде.</w:t>
      </w:r>
    </w:p>
    <w:p w:rsidR="003859C4" w:rsidRPr="00487D58" w:rsidRDefault="00487D58" w:rsidP="003859C4">
      <w:pPr>
        <w:rPr>
          <w:lang w:val="kk-KZ"/>
        </w:rPr>
      </w:pPr>
      <w:r>
        <w:rPr>
          <w:lang w:val="kk-KZ"/>
        </w:rPr>
        <w:t xml:space="preserve">7. </w:t>
      </w:r>
      <w:r w:rsidR="003859C4" w:rsidRPr="00487D58">
        <w:rPr>
          <w:lang w:val="kk-KZ"/>
        </w:rPr>
        <w:t>"Байланыс арнасы" ұғымы. Негізгі байланыс арналары.</w:t>
      </w:r>
    </w:p>
    <w:p w:rsidR="003859C4" w:rsidRPr="00487D58" w:rsidRDefault="00487D58" w:rsidP="003859C4">
      <w:pPr>
        <w:rPr>
          <w:lang w:val="kk-KZ"/>
        </w:rPr>
      </w:pPr>
      <w:r>
        <w:rPr>
          <w:lang w:val="kk-KZ"/>
        </w:rPr>
        <w:t xml:space="preserve">8. </w:t>
      </w:r>
      <w:r w:rsidR="003859C4" w:rsidRPr="00487D58">
        <w:rPr>
          <w:lang w:val="kk-KZ"/>
        </w:rPr>
        <w:t>Ақпараттық ағынды басқару әдістері</w:t>
      </w:r>
    </w:p>
    <w:p w:rsidR="003859C4" w:rsidRPr="00487D58" w:rsidRDefault="00487D58" w:rsidP="003859C4">
      <w:pPr>
        <w:rPr>
          <w:lang w:val="kk-KZ"/>
        </w:rPr>
      </w:pPr>
      <w:r>
        <w:rPr>
          <w:lang w:val="kk-KZ"/>
        </w:rPr>
        <w:t>9.</w:t>
      </w:r>
      <w:r w:rsidR="003859C4" w:rsidRPr="00487D58">
        <w:rPr>
          <w:lang w:val="kk-KZ"/>
        </w:rPr>
        <w:t xml:space="preserve"> Корпоративтік коммуникациялар коммуникациялық қызмет түрі ретінде. Рөлі мен орны</w:t>
      </w:r>
    </w:p>
    <w:p w:rsidR="003859C4" w:rsidRPr="00487D58" w:rsidRDefault="003859C4" w:rsidP="003859C4">
      <w:pPr>
        <w:rPr>
          <w:lang w:val="kk-KZ"/>
        </w:rPr>
      </w:pPr>
      <w:r w:rsidRPr="00487D58">
        <w:rPr>
          <w:lang w:val="kk-KZ"/>
        </w:rPr>
        <w:t>ақпараттық өріс.</w:t>
      </w:r>
    </w:p>
    <w:p w:rsidR="003859C4" w:rsidRDefault="00487D58" w:rsidP="003859C4">
      <w:r>
        <w:rPr>
          <w:lang w:val="kk-KZ"/>
        </w:rPr>
        <w:t xml:space="preserve">10. </w:t>
      </w:r>
      <w:r w:rsidR="003859C4" w:rsidRPr="00487D58">
        <w:rPr>
          <w:lang w:val="kk-KZ"/>
        </w:rPr>
        <w:t xml:space="preserve">Коммуникациядағы уақыт </w:t>
      </w:r>
      <w:r w:rsidR="003859C4">
        <w:t xml:space="preserve">факторы. Мағынасы, </w:t>
      </w:r>
      <w:proofErr w:type="spellStart"/>
      <w:r w:rsidR="003859C4">
        <w:t>ерекшеліктері</w:t>
      </w:r>
      <w:proofErr w:type="spellEnd"/>
      <w:r w:rsidR="003859C4">
        <w:t xml:space="preserve">, </w:t>
      </w:r>
      <w:proofErr w:type="spellStart"/>
      <w:r w:rsidR="003859C4">
        <w:t>функциялары</w:t>
      </w:r>
      <w:proofErr w:type="spellEnd"/>
      <w:r w:rsidR="003859C4">
        <w:t>.</w:t>
      </w:r>
    </w:p>
    <w:p w:rsidR="003859C4" w:rsidRDefault="00487D58" w:rsidP="003859C4">
      <w:r>
        <w:rPr>
          <w:lang w:val="kk-KZ"/>
        </w:rPr>
        <w:t xml:space="preserve">11. </w:t>
      </w:r>
      <w:r w:rsidR="003859C4">
        <w:t xml:space="preserve"> Медиалық және медиалық </w:t>
      </w:r>
      <w:proofErr w:type="spellStart"/>
      <w:r w:rsidR="003859C4">
        <w:t>емес</w:t>
      </w:r>
      <w:proofErr w:type="spellEnd"/>
      <w:r w:rsidR="003859C4">
        <w:t xml:space="preserve"> </w:t>
      </w:r>
      <w:proofErr w:type="spellStart"/>
      <w:r w:rsidR="003859C4">
        <w:t>коммуникациялар</w:t>
      </w:r>
      <w:proofErr w:type="spellEnd"/>
      <w:r w:rsidR="003859C4">
        <w:t>.</w:t>
      </w:r>
    </w:p>
    <w:p w:rsidR="003859C4" w:rsidRDefault="00487D58" w:rsidP="003859C4">
      <w:r>
        <w:rPr>
          <w:lang w:val="kk-KZ"/>
        </w:rPr>
        <w:t xml:space="preserve">12. </w:t>
      </w:r>
      <w:r w:rsidR="003859C4">
        <w:t xml:space="preserve">Коммуникацияға қатысушылардың түрлері және олардың ақпараттық </w:t>
      </w:r>
      <w:proofErr w:type="gramStart"/>
      <w:r w:rsidR="003859C4">
        <w:t>р</w:t>
      </w:r>
      <w:proofErr w:type="gramEnd"/>
      <w:r w:rsidR="003859C4">
        <w:t>өлдері.</w:t>
      </w:r>
    </w:p>
    <w:p w:rsidR="003859C4" w:rsidRDefault="00487D58" w:rsidP="003859C4">
      <w:r>
        <w:rPr>
          <w:lang w:val="kk-KZ"/>
        </w:rPr>
        <w:t>13.</w:t>
      </w:r>
      <w:r w:rsidR="003859C4">
        <w:t xml:space="preserve"> Контекст </w:t>
      </w:r>
      <w:proofErr w:type="spellStart"/>
      <w:r w:rsidR="003859C4">
        <w:t>шарты</w:t>
      </w:r>
      <w:proofErr w:type="spellEnd"/>
      <w:r w:rsidR="003859C4">
        <w:t xml:space="preserve"> </w:t>
      </w:r>
      <w:proofErr w:type="spellStart"/>
      <w:r w:rsidR="003859C4">
        <w:t>ретінде</w:t>
      </w:r>
      <w:proofErr w:type="spellEnd"/>
      <w:r w:rsidR="003859C4">
        <w:t xml:space="preserve"> мазмұнның </w:t>
      </w:r>
      <w:proofErr w:type="spellStart"/>
      <w:r w:rsidR="003859C4">
        <w:t>болуы</w:t>
      </w:r>
      <w:proofErr w:type="spellEnd"/>
      <w:r w:rsidR="003859C4">
        <w:t xml:space="preserve">. Хабарламаның функция </w:t>
      </w:r>
      <w:proofErr w:type="spellStart"/>
      <w:r w:rsidR="003859C4">
        <w:t>ретіндегі</w:t>
      </w:r>
      <w:proofErr w:type="spellEnd"/>
      <w:r w:rsidR="003859C4">
        <w:t xml:space="preserve"> өзектілігі</w:t>
      </w:r>
    </w:p>
    <w:p w:rsidR="003859C4" w:rsidRDefault="003859C4" w:rsidP="003859C4">
      <w:r>
        <w:t>контекст</w:t>
      </w:r>
    </w:p>
    <w:p w:rsidR="003859C4" w:rsidRDefault="00487D58" w:rsidP="003859C4">
      <w:r>
        <w:rPr>
          <w:lang w:val="kk-KZ"/>
        </w:rPr>
        <w:t xml:space="preserve">14. </w:t>
      </w:r>
      <w:r w:rsidR="003859C4">
        <w:t xml:space="preserve"> Қауесет пен өсек </w:t>
      </w:r>
      <w:proofErr w:type="spellStart"/>
      <w:r w:rsidR="003859C4">
        <w:t>байланыс</w:t>
      </w:r>
      <w:proofErr w:type="spellEnd"/>
      <w:r w:rsidR="003859C4">
        <w:t xml:space="preserve"> тү</w:t>
      </w:r>
      <w:proofErr w:type="gramStart"/>
      <w:r w:rsidR="003859C4">
        <w:t>р</w:t>
      </w:r>
      <w:proofErr w:type="gramEnd"/>
      <w:r w:rsidR="003859C4">
        <w:t xml:space="preserve">і </w:t>
      </w:r>
      <w:proofErr w:type="spellStart"/>
      <w:r w:rsidR="003859C4">
        <w:t>ретінде</w:t>
      </w:r>
      <w:proofErr w:type="spellEnd"/>
    </w:p>
    <w:p w:rsidR="001415A8" w:rsidRDefault="00487D58" w:rsidP="003859C4">
      <w:r>
        <w:rPr>
          <w:lang w:val="kk-KZ"/>
        </w:rPr>
        <w:t>15.</w:t>
      </w:r>
      <w:r w:rsidR="003859C4">
        <w:t xml:space="preserve"> </w:t>
      </w:r>
      <w:proofErr w:type="spellStart"/>
      <w:r w:rsidR="003859C4">
        <w:t>Жеке</w:t>
      </w:r>
      <w:proofErr w:type="spellEnd"/>
      <w:r w:rsidR="003859C4">
        <w:t xml:space="preserve"> </w:t>
      </w:r>
      <w:proofErr w:type="spellStart"/>
      <w:r w:rsidR="003859C4">
        <w:t>коммуникациялар</w:t>
      </w:r>
      <w:proofErr w:type="spellEnd"/>
      <w:r w:rsidR="003859C4">
        <w:t xml:space="preserve"> коммуникациялық қызмет тү</w:t>
      </w:r>
      <w:proofErr w:type="gramStart"/>
      <w:r w:rsidR="003859C4">
        <w:t>р</w:t>
      </w:r>
      <w:proofErr w:type="gramEnd"/>
      <w:r w:rsidR="003859C4">
        <w:t xml:space="preserve">і </w:t>
      </w:r>
      <w:proofErr w:type="spellStart"/>
      <w:r w:rsidR="003859C4">
        <w:t>ретінде</w:t>
      </w:r>
      <w:proofErr w:type="spellEnd"/>
      <w:r w:rsidR="003859C4">
        <w:t>.</w:t>
      </w:r>
    </w:p>
    <w:sectPr w:rsidR="001415A8" w:rsidSect="0014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859C4"/>
    <w:rsid w:val="001415A8"/>
    <w:rsid w:val="003859C4"/>
    <w:rsid w:val="00487D58"/>
    <w:rsid w:val="00DC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2023-10-12T04:53:00Z</dcterms:created>
  <dcterms:modified xsi:type="dcterms:W3CDTF">2023-10-17T08:37:00Z</dcterms:modified>
</cp:coreProperties>
</file>